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9F6D" w14:textId="05F20F51" w:rsidR="00B2604D" w:rsidRDefault="00B2604D" w:rsidP="00756B14">
      <w:pPr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DFDFC"/>
          <w:lang w:val="is-IS"/>
        </w:rPr>
      </w:pPr>
      <w:r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DFDFC"/>
          <w:lang w:val="is-IS"/>
        </w:rPr>
        <w:t>Ákvörðun stjórnar Skákfélagsins Goðans vegna félagsgjalda 2024.</w:t>
      </w:r>
    </w:p>
    <w:p w14:paraId="762D60B7" w14:textId="0486533E" w:rsidR="00756B14" w:rsidRPr="00C74504" w:rsidRDefault="00756B14" w:rsidP="00756B14">
      <w:pPr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DFDFC"/>
          <w:lang w:val="is-IS"/>
        </w:rPr>
      </w:pPr>
    </w:p>
    <w:p w14:paraId="6A9C66F4" w14:textId="77777777" w:rsidR="005C7F5B" w:rsidRDefault="005C7F5B" w:rsidP="00756B14">
      <w:pPr>
        <w:rPr>
          <w:rFonts w:asciiTheme="majorHAnsi" w:hAnsiTheme="majorHAnsi" w:cstheme="majorHAnsi"/>
          <w:i/>
          <w:iCs/>
          <w:color w:val="333333"/>
          <w:sz w:val="28"/>
          <w:szCs w:val="28"/>
          <w:shd w:val="clear" w:color="auto" w:fill="FDFDFC"/>
          <w:lang w:val="is-IS"/>
        </w:rPr>
      </w:pPr>
    </w:p>
    <w:p w14:paraId="0B9AF865" w14:textId="4D1BA37C" w:rsidR="00D068D7" w:rsidRDefault="00756B14" w:rsidP="00756B14">
      <w:pPr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</w:pPr>
      <w:r w:rsidRPr="00C74504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 xml:space="preserve">Stjórn </w:t>
      </w:r>
      <w:r w:rsidR="00C74504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 xml:space="preserve">Skákfélagsins Goðans </w:t>
      </w:r>
      <w:r w:rsidRPr="00C74504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>samþykkti þann 2</w:t>
      </w:r>
      <w:r w:rsidR="00DE4981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>2</w:t>
      </w:r>
      <w:r w:rsidRPr="00C74504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 xml:space="preserve">. Febrúar </w:t>
      </w:r>
      <w:r w:rsidR="00B2604D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 xml:space="preserve">2024 </w:t>
      </w:r>
      <w:r w:rsidRPr="00C74504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 xml:space="preserve">að félagsgjald fyrir árið 2024 </w:t>
      </w:r>
      <w:r w:rsidR="005C7F5B" w:rsidRPr="00C74504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 xml:space="preserve">og </w:t>
      </w:r>
      <w:r w:rsidR="00BA34CB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 xml:space="preserve">hér eftir, </w:t>
      </w:r>
      <w:r w:rsidRPr="00C74504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>verði  6.000 kr fyrir fullorðna en 3.000 fyrir U-18 ára</w:t>
      </w:r>
      <w:r w:rsidR="006E76A3"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 xml:space="preserve">. </w:t>
      </w:r>
    </w:p>
    <w:p w14:paraId="26D2159A" w14:textId="77777777" w:rsidR="00D068D7" w:rsidRDefault="00D068D7" w:rsidP="00756B14">
      <w:pPr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</w:pPr>
    </w:p>
    <w:p w14:paraId="22FD9F31" w14:textId="0CAE826C" w:rsidR="00BA34CB" w:rsidRPr="00BA34CB" w:rsidRDefault="00BA34CB" w:rsidP="00756B14">
      <w:pPr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DFDFC"/>
          <w:lang w:val="is-IS"/>
        </w:rPr>
        <w:t>Stjórn Skákfélagsins Goðans.</w:t>
      </w:r>
    </w:p>
    <w:p w14:paraId="2647DFB4" w14:textId="77777777" w:rsidR="001B0869" w:rsidRDefault="001B0869"/>
    <w:sectPr w:rsidR="001B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14"/>
    <w:rsid w:val="00087986"/>
    <w:rsid w:val="001B0869"/>
    <w:rsid w:val="005C7F5B"/>
    <w:rsid w:val="006E76A3"/>
    <w:rsid w:val="00756B14"/>
    <w:rsid w:val="00B2604D"/>
    <w:rsid w:val="00BA34CB"/>
    <w:rsid w:val="00C74504"/>
    <w:rsid w:val="00D068D7"/>
    <w:rsid w:val="00DE4981"/>
    <w:rsid w:val="00E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D74D"/>
  <w15:chartTrackingRefBased/>
  <w15:docId w15:val="{5024A814-CC5C-476E-84F8-470D7C0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56B14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6B1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756B1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756B1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756B1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756B1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eastAsia="en-US"/>
      <w14:ligatures w14:val="standardContextual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756B1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756B1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756B1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756B1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6B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756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756B1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756B14"/>
    <w:rPr>
      <w:rFonts w:eastAsiaTheme="majorEastAsia" w:cstheme="majorBidi"/>
      <w:i/>
      <w:iCs/>
      <w:color w:val="2F5496" w:themeColor="accent1" w:themeShade="BF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756B14"/>
    <w:rPr>
      <w:rFonts w:eastAsiaTheme="majorEastAsia" w:cstheme="majorBidi"/>
      <w:color w:val="2F5496" w:themeColor="accent1" w:themeShade="B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756B14"/>
    <w:rPr>
      <w:rFonts w:eastAsiaTheme="majorEastAsia" w:cstheme="majorBidi"/>
      <w:i/>
      <w:iCs/>
      <w:color w:val="595959" w:themeColor="text1" w:themeTint="A6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756B14"/>
    <w:rPr>
      <w:rFonts w:eastAsiaTheme="majorEastAsia" w:cstheme="majorBidi"/>
      <w:color w:val="595959" w:themeColor="text1" w:themeTint="A6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756B14"/>
    <w:rPr>
      <w:rFonts w:eastAsiaTheme="majorEastAsia" w:cstheme="majorBidi"/>
      <w:i/>
      <w:iCs/>
      <w:color w:val="272727" w:themeColor="text1" w:themeTint="D8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756B14"/>
    <w:rPr>
      <w:rFonts w:eastAsiaTheme="majorEastAsia" w:cstheme="majorBidi"/>
      <w:color w:val="272727" w:themeColor="text1" w:themeTint="D8"/>
    </w:rPr>
  </w:style>
  <w:style w:type="paragraph" w:styleId="Titill">
    <w:name w:val="Title"/>
    <w:basedOn w:val="Venjulegur"/>
    <w:next w:val="Venjulegur"/>
    <w:link w:val="TitillStaf"/>
    <w:uiPriority w:val="10"/>
    <w:qFormat/>
    <w:rsid w:val="00756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illStaf">
    <w:name w:val="Titill Staf"/>
    <w:basedOn w:val="Sjlfgefinleturgermlsgreinar"/>
    <w:link w:val="Titill"/>
    <w:uiPriority w:val="10"/>
    <w:rsid w:val="00756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756B1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756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ilvitnun">
    <w:name w:val="Quote"/>
    <w:basedOn w:val="Venjulegur"/>
    <w:next w:val="Venjulegur"/>
    <w:link w:val="TilvitnunStaf"/>
    <w:uiPriority w:val="29"/>
    <w:qFormat/>
    <w:rsid w:val="00756B1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TilvitnunStaf">
    <w:name w:val="Tilvitnun Staf"/>
    <w:basedOn w:val="Sjlfgefinleturgermlsgreinar"/>
    <w:link w:val="Tilvitnun"/>
    <w:uiPriority w:val="29"/>
    <w:rsid w:val="00756B14"/>
    <w:rPr>
      <w:i/>
      <w:iCs/>
      <w:color w:val="404040" w:themeColor="text1" w:themeTint="BF"/>
    </w:rPr>
  </w:style>
  <w:style w:type="paragraph" w:styleId="Mlsgreinlista">
    <w:name w:val="List Paragraph"/>
    <w:basedOn w:val="Venjulegur"/>
    <w:uiPriority w:val="34"/>
    <w:qFormat/>
    <w:rsid w:val="00756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erkhersla">
    <w:name w:val="Intense Emphasis"/>
    <w:basedOn w:val="Sjlfgefinleturgermlsgreinar"/>
    <w:uiPriority w:val="21"/>
    <w:qFormat/>
    <w:rsid w:val="00756B14"/>
    <w:rPr>
      <w:i/>
      <w:iCs/>
      <w:color w:val="2F5496" w:themeColor="accent1" w:themeShade="BF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756B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eastAsia="en-US"/>
      <w14:ligatures w14:val="standardContextual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756B14"/>
    <w:rPr>
      <w:i/>
      <w:iCs/>
      <w:color w:val="2F5496" w:themeColor="accent1" w:themeShade="BF"/>
    </w:rPr>
  </w:style>
  <w:style w:type="character" w:styleId="Sterktilvsun">
    <w:name w:val="Intense Reference"/>
    <w:basedOn w:val="Sjlfgefinleturgermlsgreinar"/>
    <w:uiPriority w:val="32"/>
    <w:qFormat/>
    <w:rsid w:val="00756B1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Aðalsteinsson</dc:creator>
  <cp:keywords/>
  <dc:description/>
  <cp:lastModifiedBy>Hermann Aðalsteinsson</cp:lastModifiedBy>
  <cp:revision>10</cp:revision>
  <dcterms:created xsi:type="dcterms:W3CDTF">2024-02-23T09:24:00Z</dcterms:created>
  <dcterms:modified xsi:type="dcterms:W3CDTF">2024-02-23T09:31:00Z</dcterms:modified>
</cp:coreProperties>
</file>